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1A3A" w14:textId="7DEE8594" w:rsidR="00900C0E" w:rsidRPr="00366B44" w:rsidRDefault="00B7684A">
      <w:pPr>
        <w:rPr>
          <w:rFonts w:asciiTheme="majorEastAsia" w:eastAsiaTheme="majorEastAsia" w:hAnsiTheme="majorEastAsia" w:cs="Arial" w:hint="eastAsia"/>
          <w:szCs w:val="24"/>
        </w:rPr>
      </w:pPr>
      <w:r w:rsidRPr="00B7684A">
        <w:rPr>
          <w:rFonts w:asciiTheme="majorEastAsia" w:eastAsiaTheme="majorEastAsia" w:hAnsiTheme="majorEastAsia" w:cs="Arial"/>
          <w:szCs w:val="24"/>
        </w:rPr>
        <w:t>身強體健精神旺，心寬自在</w:t>
      </w:r>
      <w:proofErr w:type="gramStart"/>
      <w:r w:rsidRPr="00B7684A">
        <w:rPr>
          <w:rFonts w:asciiTheme="majorEastAsia" w:eastAsiaTheme="majorEastAsia" w:hAnsiTheme="majorEastAsia" w:cs="Arial"/>
          <w:szCs w:val="24"/>
        </w:rPr>
        <w:t>愛滿堂</w:t>
      </w:r>
      <w:proofErr w:type="gramEnd"/>
      <w:r w:rsidRPr="00B7684A">
        <w:rPr>
          <w:rFonts w:asciiTheme="majorEastAsia" w:eastAsiaTheme="majorEastAsia" w:hAnsiTheme="majorEastAsia" w:cs="Arial"/>
          <w:szCs w:val="24"/>
        </w:rPr>
        <w:t>。健步向前歌聲亮，康樂人生幸福長。</w:t>
      </w:r>
    </w:p>
    <w:sectPr w:rsidR="00900C0E" w:rsidRPr="00366B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4A"/>
    <w:rsid w:val="00092AA4"/>
    <w:rsid w:val="00252D53"/>
    <w:rsid w:val="00366B44"/>
    <w:rsid w:val="00863F22"/>
    <w:rsid w:val="00900C0E"/>
    <w:rsid w:val="00B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13D3D"/>
  <w15:chartTrackingRefBased/>
  <w15:docId w15:val="{C74E6F4A-47CA-4D5D-B94D-40199D8C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84A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684A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8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84A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684A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684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684A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684A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684A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684A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68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768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7684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768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7684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7684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7684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7684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768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68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B768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684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B768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684A"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B768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684A"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B768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68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B768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768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2026-01-06T03:04:00Z</dcterms:created>
  <dcterms:modified xsi:type="dcterms:W3CDTF">2026-01-06T05:45:00Z</dcterms:modified>
</cp:coreProperties>
</file>