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8939" w14:textId="77777777" w:rsidR="000762E4" w:rsidRPr="00482358" w:rsidRDefault="000762E4" w:rsidP="000762E4">
      <w:pPr>
        <w:rPr>
          <w:sz w:val="32"/>
          <w:szCs w:val="32"/>
        </w:rPr>
      </w:pPr>
      <w:bookmarkStart w:id="0" w:name="_Hlk122597252"/>
      <w:r w:rsidRPr="00482358">
        <w:rPr>
          <w:rFonts w:hint="eastAsia"/>
          <w:sz w:val="32"/>
          <w:szCs w:val="32"/>
        </w:rPr>
        <w:t>一、前言</w:t>
      </w:r>
    </w:p>
    <w:p w14:paraId="172A2341" w14:textId="77777777" w:rsidR="000762E4" w:rsidRDefault="000762E4" w:rsidP="000762E4">
      <w:r w:rsidRPr="002044AB">
        <w:rPr>
          <w:rFonts w:ascii="華康中圓體" w:hint="eastAsia"/>
        </w:rPr>
        <w:t>臺灣各地有很多古蹟，每一個都有它的故事，而我的住家附近有【北投溫泉博物館】，它歷史悠久，就決定以它作為報告主題。</w:t>
      </w:r>
    </w:p>
    <w:p w14:paraId="46973C65" w14:textId="77777777" w:rsidR="000762E4" w:rsidRPr="00482358" w:rsidRDefault="000762E4" w:rsidP="000762E4">
      <w:pPr>
        <w:rPr>
          <w:sz w:val="32"/>
          <w:szCs w:val="32"/>
        </w:rPr>
      </w:pPr>
      <w:r w:rsidRPr="00482358">
        <w:rPr>
          <w:rFonts w:hint="eastAsia"/>
          <w:sz w:val="32"/>
          <w:szCs w:val="32"/>
        </w:rPr>
        <w:t>二、歷史</w:t>
      </w:r>
    </w:p>
    <w:p w14:paraId="32F4C8FB" w14:textId="77777777" w:rsidR="000762E4" w:rsidRPr="00985D45" w:rsidRDefault="000762E4" w:rsidP="000762E4">
      <w:pPr>
        <w:rPr>
          <w:rFonts w:ascii="華康中圓體"/>
          <w:noProof/>
        </w:rPr>
      </w:pPr>
      <w:r w:rsidRPr="002044AB">
        <w:rPr>
          <w:rFonts w:ascii="華康中圓體" w:hint="eastAsia"/>
          <w:noProof/>
          <w:lang w:val="zh-TW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378D69" wp14:editId="75AA250D">
                <wp:simplePos x="0" y="0"/>
                <wp:positionH relativeFrom="margin">
                  <wp:posOffset>2065149</wp:posOffset>
                </wp:positionH>
                <wp:positionV relativeFrom="paragraph">
                  <wp:posOffset>2712203</wp:posOffset>
                </wp:positionV>
                <wp:extent cx="2980690" cy="449451"/>
                <wp:effectExtent l="0" t="0" r="0" b="0"/>
                <wp:wrapTight wrapText="bothSides">
                  <wp:wrapPolygon edited="0">
                    <wp:start x="414" y="0"/>
                    <wp:lineTo x="414" y="20164"/>
                    <wp:lineTo x="21121" y="20164"/>
                    <wp:lineTo x="21121" y="0"/>
                    <wp:lineTo x="414" y="0"/>
                  </wp:wrapPolygon>
                </wp:wrapTight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690" cy="4494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0BDD9" w14:textId="77777777" w:rsidR="000762E4" w:rsidRPr="00A22087" w:rsidRDefault="000762E4" w:rsidP="00DF4CEB">
                            <w:pPr>
                              <w:spacing w:line="240" w:lineRule="exact"/>
                              <w:rPr>
                                <w:rFonts w:ascii="華康中圓體" w:eastAsia="華康中圓體" w:hAnsi="Arial" w:cs="Arial"/>
                                <w:sz w:val="16"/>
                                <w:szCs w:val="16"/>
                              </w:rPr>
                            </w:pPr>
                            <w:r w:rsidRPr="00A22087">
                              <w:rPr>
                                <w:rFonts w:ascii="華康中圓體" w:eastAsia="華康中圓體" w:hAnsi="Arial" w:cs="Arial" w:hint="eastAsia"/>
                                <w:sz w:val="16"/>
                                <w:szCs w:val="16"/>
                              </w:rPr>
                              <w:t xml:space="preserve">由 </w:t>
                            </w:r>
                            <w:proofErr w:type="gramStart"/>
                            <w:r w:rsidRPr="00A22087">
                              <w:rPr>
                                <w:rFonts w:ascii="華康中圓體" w:eastAsia="華康中圓體" w:hAnsi="Arial" w:cs="Arial" w:hint="eastAsia"/>
                                <w:sz w:val="16"/>
                                <w:szCs w:val="16"/>
                              </w:rPr>
                              <w:t>寺人孟子</w:t>
                            </w:r>
                            <w:proofErr w:type="gramEnd"/>
                            <w:r w:rsidRPr="00A22087">
                              <w:rPr>
                                <w:rFonts w:ascii="華康中圓體" w:eastAsia="華康中圓體" w:hAnsi="Arial" w:cs="Arial" w:hint="eastAsia"/>
                                <w:sz w:val="16"/>
                                <w:szCs w:val="16"/>
                              </w:rPr>
                              <w:t xml:space="preserve"> - 自己的作品,</w:t>
                            </w:r>
                            <w:r w:rsidRPr="00A22087">
                              <w:rPr>
                                <w:rFonts w:ascii="Arial" w:eastAsia="華康中圓體" w:hAnsi="Arial" w:cs="Arial"/>
                                <w:sz w:val="16"/>
                                <w:szCs w:val="16"/>
                              </w:rPr>
                              <w:t xml:space="preserve"> CC BY-SA 4.0, https://commons.wikimedia.org/w/index.php?curid=825974</w:t>
                            </w:r>
                            <w:r w:rsidRPr="00A22087">
                              <w:rPr>
                                <w:rFonts w:ascii="華康中圓體" w:eastAsia="華康中圓體" w:hAnsi="Arial" w:cs="Arial" w:hint="eastAsia"/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78D69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162.6pt;margin-top:213.55pt;width:234.7pt;height:35.4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" filled="f" stroked="f" strokeweight=".5pt">
                <v:textbox>
                  <w:txbxContent>
                    <w:p w14:paraId="1AE0BDD9" w14:textId="77777777" w:rsidR="000762E4" w:rsidRPr="00A22087" w:rsidRDefault="000762E4" w:rsidP="00DF4CEB">
                      <w:pPr>
                        <w:spacing w:line="240" w:lineRule="exact"/>
                        <w:rPr>
                          <w:rFonts w:ascii="華康中圓體" w:eastAsia="華康中圓體" w:hAnsi="Arial" w:cs="Arial"/>
                          <w:sz w:val="16"/>
                          <w:szCs w:val="16"/>
                        </w:rPr>
                      </w:pPr>
                      <w:r w:rsidRPr="00A22087">
                        <w:rPr>
                          <w:rFonts w:ascii="華康中圓體" w:eastAsia="華康中圓體" w:hAnsi="Arial" w:cs="Arial" w:hint="eastAsia"/>
                          <w:sz w:val="16"/>
                          <w:szCs w:val="16"/>
                        </w:rPr>
                        <w:t xml:space="preserve">由 </w:t>
                      </w:r>
                      <w:proofErr w:type="gramStart"/>
                      <w:r w:rsidRPr="00A22087">
                        <w:rPr>
                          <w:rFonts w:ascii="華康中圓體" w:eastAsia="華康中圓體" w:hAnsi="Arial" w:cs="Arial" w:hint="eastAsia"/>
                          <w:sz w:val="16"/>
                          <w:szCs w:val="16"/>
                        </w:rPr>
                        <w:t>寺人孟子</w:t>
                      </w:r>
                      <w:proofErr w:type="gramEnd"/>
                      <w:r w:rsidRPr="00A22087">
                        <w:rPr>
                          <w:rFonts w:ascii="華康中圓體" w:eastAsia="華康中圓體" w:hAnsi="Arial" w:cs="Arial" w:hint="eastAsia"/>
                          <w:sz w:val="16"/>
                          <w:szCs w:val="16"/>
                        </w:rPr>
                        <w:t xml:space="preserve"> - 自己的作品,</w:t>
                      </w:r>
                      <w:r w:rsidRPr="00A22087">
                        <w:rPr>
                          <w:rFonts w:ascii="Arial" w:eastAsia="華康中圓體" w:hAnsi="Arial" w:cs="Arial"/>
                          <w:sz w:val="16"/>
                          <w:szCs w:val="16"/>
                        </w:rPr>
                        <w:t xml:space="preserve"> CC BY-SA 4.0, https://commons.wikimedia.org/w/index.php?curid=825974</w:t>
                      </w:r>
                      <w:r w:rsidRPr="00A22087">
                        <w:rPr>
                          <w:rFonts w:ascii="華康中圓體" w:eastAsia="華康中圓體" w:hAnsi="Arial" w:cs="Arial" w:hint="eastAsia"/>
                          <w:sz w:val="16"/>
                          <w:szCs w:val="16"/>
                        </w:rPr>
                        <w:t>76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2044AB">
        <w:rPr>
          <w:rFonts w:ascii="華康中圓體" w:hint="eastAsia"/>
          <w:noProof/>
          <w:lang w:val="zh-TW"/>
        </w:rPr>
        <w:drawing>
          <wp:anchor distT="0" distB="0" distL="114300" distR="114300" simplePos="0" relativeHeight="251659264" behindDoc="1" locked="0" layoutInCell="1" allowOverlap="1" wp14:anchorId="53CD2D24" wp14:editId="0149A868">
            <wp:simplePos x="0" y="0"/>
            <wp:positionH relativeFrom="margin">
              <wp:posOffset>1881723</wp:posOffset>
            </wp:positionH>
            <wp:positionV relativeFrom="paragraph">
              <wp:posOffset>679659</wp:posOffset>
            </wp:positionV>
            <wp:extent cx="3393440" cy="1908175"/>
            <wp:effectExtent l="190500" t="152400" r="207010" b="206375"/>
            <wp:wrapTight wrapText="bothSides">
              <wp:wrapPolygon edited="0">
                <wp:start x="-970" y="-1725"/>
                <wp:lineTo x="-1213" y="2156"/>
                <wp:lineTo x="-1091" y="22858"/>
                <wp:lineTo x="-728" y="23720"/>
                <wp:lineTo x="22311" y="23720"/>
                <wp:lineTo x="22675" y="22858"/>
                <wp:lineTo x="22796" y="2156"/>
                <wp:lineTo x="22554" y="-1725"/>
                <wp:lineTo x="-970" y="-1725"/>
              </wp:wrapPolygon>
            </wp:wrapTight>
            <wp:docPr id="11" name="圖片 11" descr="一張含有 牆, 室內, 地板, 建築物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北投溫泉浴場小浴池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1908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44AB">
        <w:rPr>
          <w:rFonts w:ascii="華康中圓體" w:hint="eastAsia"/>
          <w:noProof/>
        </w:rPr>
        <w:t>北投溫泉浴場建於</w:t>
      </w:r>
      <w:r w:rsidRPr="002044AB">
        <w:rPr>
          <w:rFonts w:ascii="華康中圓體" w:hint="eastAsia"/>
          <w:noProof/>
        </w:rPr>
        <w:t>1913</w:t>
      </w:r>
      <w:r w:rsidRPr="002044AB">
        <w:rPr>
          <w:rFonts w:ascii="華康中圓體" w:hint="eastAsia"/>
          <w:noProof/>
        </w:rPr>
        <w:t>年</w:t>
      </w:r>
      <w:r w:rsidRPr="002044AB">
        <w:rPr>
          <w:rFonts w:ascii="華康中圓體" w:hint="eastAsia"/>
          <w:noProof/>
        </w:rPr>
        <w:t>6</w:t>
      </w:r>
      <w:r w:rsidRPr="002044AB">
        <w:rPr>
          <w:rFonts w:ascii="華康中圓體" w:hint="eastAsia"/>
          <w:noProof/>
        </w:rPr>
        <w:t>月</w:t>
      </w:r>
      <w:r w:rsidRPr="002044AB">
        <w:rPr>
          <w:rFonts w:ascii="華康中圓體" w:hint="eastAsia"/>
          <w:noProof/>
        </w:rPr>
        <w:t>17</w:t>
      </w:r>
      <w:r w:rsidRPr="002044AB">
        <w:rPr>
          <w:rFonts w:ascii="華康中圓體" w:hint="eastAsia"/>
          <w:noProof/>
        </w:rPr>
        <w:t>日，為臺北州仿照日本靜岡縣伊豆山溫泉的方式興建而成，是當時規模最大、最華麗的公共浴場，由臺北廳公共衛生單位管理經營。</w:t>
      </w:r>
      <w:r w:rsidRPr="002044AB">
        <w:rPr>
          <w:rFonts w:ascii="華康中圓體" w:hint="eastAsia"/>
          <w:noProof/>
        </w:rPr>
        <w:t>1921</w:t>
      </w:r>
      <w:r w:rsidRPr="002044AB">
        <w:rPr>
          <w:rFonts w:ascii="華康中圓體" w:hint="eastAsia"/>
          <w:noProof/>
        </w:rPr>
        <w:t>年日本皇太子裕仁來台，乃增建二樓</w:t>
      </w:r>
      <w:r w:rsidRPr="002044AB">
        <w:rPr>
          <w:rFonts w:ascii="華康中圓體" w:hint="eastAsia"/>
          <w:noProof/>
        </w:rPr>
        <w:t>30</w:t>
      </w:r>
      <w:r w:rsidRPr="002044AB">
        <w:rPr>
          <w:rFonts w:ascii="華康中圓體" w:hint="eastAsia"/>
          <w:noProof/>
        </w:rPr>
        <w:t>多坪御休所；</w:t>
      </w:r>
      <w:r w:rsidRPr="002044AB">
        <w:rPr>
          <w:rFonts w:ascii="華康中圓體" w:hint="eastAsia"/>
          <w:noProof/>
        </w:rPr>
        <w:t>1997</w:t>
      </w:r>
      <w:r w:rsidRPr="002044AB">
        <w:rPr>
          <w:rFonts w:ascii="華康中圓體" w:hint="eastAsia"/>
          <w:noProof/>
        </w:rPr>
        <w:t>年二月內政部定為三級古蹟，之後由台北市政府民政局整修為北投溫泉博物館。占地約</w:t>
      </w:r>
      <w:r w:rsidRPr="002044AB">
        <w:rPr>
          <w:rFonts w:ascii="華康中圓體" w:hint="eastAsia"/>
          <w:noProof/>
        </w:rPr>
        <w:t>700</w:t>
      </w:r>
      <w:r w:rsidRPr="002044AB">
        <w:rPr>
          <w:rFonts w:ascii="華康中圓體" w:hint="eastAsia"/>
          <w:noProof/>
        </w:rPr>
        <w:t>坪，是兩層樓仿英式磚造建築，一樓為磚造浴池，二樓為木造休息區，並設有娛樂室等。</w:t>
      </w:r>
    </w:p>
    <w:p w14:paraId="73CF1A4D" w14:textId="77777777" w:rsidR="000762E4" w:rsidRDefault="000762E4" w:rsidP="000762E4">
      <w:pPr>
        <w:rPr>
          <w:sz w:val="32"/>
          <w:szCs w:val="32"/>
        </w:rPr>
      </w:pPr>
      <w:r w:rsidRPr="00482358">
        <w:rPr>
          <w:rFonts w:hint="eastAsia"/>
          <w:sz w:val="32"/>
          <w:szCs w:val="32"/>
        </w:rPr>
        <w:t>三、修復</w:t>
      </w:r>
    </w:p>
    <w:p w14:paraId="6B30E2FF" w14:textId="07A4874B" w:rsidR="000762E4" w:rsidRDefault="0021220B" w:rsidP="000762E4">
      <w:r w:rsidRPr="00C823BB">
        <w:rPr>
          <w:rFonts w:ascii="華康中圓體" w:hint="eastAsia"/>
          <w:noProof/>
          <w:lang w:val="zh-TW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92C34C" wp14:editId="2480D4B6">
                <wp:simplePos x="0" y="0"/>
                <wp:positionH relativeFrom="margin">
                  <wp:posOffset>901195</wp:posOffset>
                </wp:positionH>
                <wp:positionV relativeFrom="paragraph">
                  <wp:posOffset>1477623</wp:posOffset>
                </wp:positionV>
                <wp:extent cx="2990850" cy="348615"/>
                <wp:effectExtent l="0" t="0" r="0" b="0"/>
                <wp:wrapTight wrapText="bothSides">
                  <wp:wrapPolygon edited="0">
                    <wp:start x="413" y="0"/>
                    <wp:lineTo x="413" y="20066"/>
                    <wp:lineTo x="21187" y="20066"/>
                    <wp:lineTo x="21187" y="0"/>
                    <wp:lineTo x="413" y="0"/>
                  </wp:wrapPolygon>
                </wp:wrapTight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3472EF" w14:textId="77777777" w:rsidR="000762E4" w:rsidRPr="002F223A" w:rsidRDefault="000762E4" w:rsidP="00DF4CEB">
                            <w:pPr>
                              <w:spacing w:line="20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由</w:t>
                            </w:r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寺人孟子</w:t>
                            </w:r>
                            <w:proofErr w:type="gramEnd"/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自己的作品</w:t>
                            </w:r>
                            <w:r w:rsidRPr="002F223A">
                              <w:rPr>
                                <w:rFonts w:ascii="Arial" w:hAnsi="Arial" w:cs="Arial" w:hint="eastAsia"/>
                                <w:sz w:val="16"/>
                                <w:szCs w:val="16"/>
                              </w:rPr>
                              <w:t>, CC BY-SA 4.0, https://commons.wikimedia.org/w/index.php?curid=82597707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2C34C" id="_x0000_t202" coordsize="21600,21600" o:spt="202" path="m,l,21600r21600,l21600,xe">
                <v:stroke joinstyle="miter"/>
                <v:path gradientshapeok="t" o:connecttype="rect"/>
              </v:shapetype>
              <v:shape id="文字方塊 9" o:spid="_x0000_s1027" type="#_x0000_t202" style="position:absolute;margin-left:70.95pt;margin-top:116.35pt;width:235.5pt;height:27.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" filled="f" stroked="f" strokeweight=".5pt">
                <v:textbox>
                  <w:txbxContent>
                    <w:p w14:paraId="3E3472EF" w14:textId="77777777" w:rsidR="000762E4" w:rsidRPr="002F223A" w:rsidRDefault="000762E4" w:rsidP="00DF4CEB">
                      <w:pPr>
                        <w:spacing w:line="200" w:lineRule="exac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由</w:t>
                      </w:r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寺人孟子</w:t>
                      </w:r>
                      <w:proofErr w:type="gramEnd"/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 xml:space="preserve"> - </w:t>
                      </w:r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自己的作品</w:t>
                      </w:r>
                      <w:r w:rsidRPr="002F223A">
                        <w:rPr>
                          <w:rFonts w:ascii="Arial" w:hAnsi="Arial" w:cs="Arial" w:hint="eastAsia"/>
                          <w:sz w:val="16"/>
                          <w:szCs w:val="16"/>
                        </w:rPr>
                        <w:t>, CC BY-SA 4.0, https://commons.wikimedia.org/w/index.php?curid=82597707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C823BB">
        <w:rPr>
          <w:rFonts w:ascii="華康中圓體" w:hint="eastAsia"/>
          <w:noProof/>
          <w:lang w:val="zh-TW"/>
        </w:rPr>
        <w:drawing>
          <wp:anchor distT="0" distB="0" distL="114300" distR="114300" simplePos="0" relativeHeight="251661312" behindDoc="1" locked="0" layoutInCell="1" allowOverlap="1" wp14:anchorId="01CE4798" wp14:editId="6AB0DFBF">
            <wp:simplePos x="0" y="0"/>
            <wp:positionH relativeFrom="margin">
              <wp:posOffset>3896995</wp:posOffset>
            </wp:positionH>
            <wp:positionV relativeFrom="paragraph">
              <wp:posOffset>335915</wp:posOffset>
            </wp:positionV>
            <wp:extent cx="1440180" cy="2561590"/>
            <wp:effectExtent l="133350" t="57150" r="83820" b="124460"/>
            <wp:wrapTight wrapText="bothSides">
              <wp:wrapPolygon edited="0">
                <wp:start x="857" y="-482"/>
                <wp:lineTo x="-2000" y="-161"/>
                <wp:lineTo x="-1714" y="21204"/>
                <wp:lineTo x="1714" y="22489"/>
                <wp:lineTo x="18857" y="22489"/>
                <wp:lineTo x="19143" y="22168"/>
                <wp:lineTo x="22286" y="20561"/>
                <wp:lineTo x="22571" y="2410"/>
                <wp:lineTo x="20000" y="0"/>
                <wp:lineTo x="19714" y="-482"/>
                <wp:lineTo x="857" y="-482"/>
              </wp:wrapPolygon>
            </wp:wrapTight>
            <wp:docPr id="12" name="圖片 12" descr="一張含有 建築物, 室內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00px-北投溫泉浴場內部樓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25615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2E4">
        <w:rPr>
          <w:rFonts w:hint="eastAsia"/>
        </w:rPr>
        <w:t>人類</w:t>
      </w:r>
      <w:r w:rsidR="000762E4" w:rsidRPr="00C823BB">
        <w:rPr>
          <w:rFonts w:ascii="華康中圓體" w:hint="eastAsia"/>
          <w:noProof/>
          <w:lang w:val="zh-TW"/>
        </w:rPr>
        <w:t>1998</w:t>
      </w:r>
      <w:r w:rsidR="000762E4" w:rsidRPr="00C823BB">
        <w:rPr>
          <w:rFonts w:ascii="華康中圓體" w:hint="eastAsia"/>
          <w:noProof/>
          <w:lang w:val="zh-TW"/>
        </w:rPr>
        <w:t>年北投溫泉博物館由台北市政府著手修復成史蹟類保存博物館，並在</w:t>
      </w:r>
      <w:r w:rsidR="000762E4" w:rsidRPr="00C823BB">
        <w:rPr>
          <w:rFonts w:ascii="華康中圓體" w:hint="eastAsia"/>
          <w:noProof/>
          <w:lang w:val="zh-TW"/>
        </w:rPr>
        <w:t>10</w:t>
      </w:r>
      <w:r w:rsidR="000762E4" w:rsidRPr="00C823BB">
        <w:rPr>
          <w:rFonts w:ascii="華康中圓體" w:hint="eastAsia"/>
          <w:noProof/>
          <w:lang w:val="zh-TW"/>
        </w:rPr>
        <w:t>月</w:t>
      </w:r>
      <w:r w:rsidR="000762E4" w:rsidRPr="00C823BB">
        <w:rPr>
          <w:rFonts w:ascii="華康中圓體" w:hint="eastAsia"/>
          <w:noProof/>
          <w:lang w:val="zh-TW"/>
        </w:rPr>
        <w:t>31</w:t>
      </w:r>
      <w:r w:rsidR="000762E4" w:rsidRPr="00C823BB">
        <w:rPr>
          <w:rFonts w:ascii="華康中圓體" w:hint="eastAsia"/>
          <w:noProof/>
          <w:lang w:val="zh-TW"/>
        </w:rPr>
        <w:t>日對外開放。當時花費總計有</w:t>
      </w:r>
      <w:r w:rsidR="000762E4" w:rsidRPr="00C823BB">
        <w:rPr>
          <w:rFonts w:ascii="華康中圓體" w:hint="eastAsia"/>
          <w:noProof/>
          <w:lang w:val="zh-TW"/>
        </w:rPr>
        <w:t>1</w:t>
      </w:r>
      <w:r w:rsidR="000762E4" w:rsidRPr="00C823BB">
        <w:rPr>
          <w:rFonts w:ascii="華康中圓體" w:hint="eastAsia"/>
          <w:noProof/>
          <w:lang w:val="zh-TW"/>
        </w:rPr>
        <w:t>億</w:t>
      </w:r>
      <w:r w:rsidR="000762E4" w:rsidRPr="00C823BB">
        <w:rPr>
          <w:rFonts w:ascii="華康中圓體" w:hint="eastAsia"/>
          <w:noProof/>
          <w:lang w:val="zh-TW"/>
        </w:rPr>
        <w:t>1181</w:t>
      </w:r>
      <w:r w:rsidR="000762E4" w:rsidRPr="00C823BB">
        <w:rPr>
          <w:rFonts w:ascii="華康中圓體" w:hint="eastAsia"/>
          <w:noProof/>
          <w:lang w:val="zh-TW"/>
        </w:rPr>
        <w:t>萬餘元；工程分為兩個階段，第一階段是拆除一些岌岌可危的建築體，以及補強管線等，花費</w:t>
      </w:r>
      <w:r w:rsidR="000762E4" w:rsidRPr="00C823BB">
        <w:rPr>
          <w:rFonts w:ascii="華康中圓體" w:hint="eastAsia"/>
          <w:noProof/>
          <w:lang w:val="zh-TW"/>
        </w:rPr>
        <w:t>336</w:t>
      </w:r>
      <w:r w:rsidR="000762E4" w:rsidRPr="00C823BB">
        <w:rPr>
          <w:rFonts w:ascii="華康中圓體" w:hint="eastAsia"/>
          <w:noProof/>
          <w:lang w:val="zh-TW"/>
        </w:rPr>
        <w:t>萬元；此階段留下來舊有的溫泉系統包括分水管、磺底石、溫泉陶管，口徑磚等，這些在營造籌備階段由許陽明、陳林頌等人在工地發現保存，或專程收集的無償文物。</w:t>
      </w:r>
    </w:p>
    <w:p w14:paraId="4D81478C" w14:textId="4312A00F" w:rsidR="000762E4" w:rsidRPr="00482358" w:rsidRDefault="000762E4" w:rsidP="000762E4">
      <w:pPr>
        <w:rPr>
          <w:sz w:val="32"/>
          <w:szCs w:val="32"/>
        </w:rPr>
      </w:pPr>
      <w:r w:rsidRPr="00482358">
        <w:rPr>
          <w:rFonts w:hint="eastAsia"/>
          <w:sz w:val="32"/>
          <w:szCs w:val="32"/>
        </w:rPr>
        <w:t>四、現況</w:t>
      </w:r>
    </w:p>
    <w:p w14:paraId="73A2A9E3" w14:textId="5D9EEA79" w:rsidR="000762E4" w:rsidRDefault="000762E4" w:rsidP="000762E4">
      <w:r w:rsidRPr="00AE4FC0">
        <w:rPr>
          <w:rFonts w:hint="eastAsia"/>
        </w:rPr>
        <w:t>該館現已列為臺北市三級古蹟。館內規劃有一樓二樓展區，以北投溫泉發展史為主題，從溫泉的原理、北投石、火山（一樓展場）到後期北投溫泉鄉發展史、凱達格蘭族歷史「北投社原住民」、北投產業和台灣好萊塢等規劃（二樓展場）。目前館內參觀人數有限制，同時不得超過一百人在館內參觀，入館也必須更換拖</w:t>
      </w:r>
      <w:r w:rsidRPr="00AE4FC0">
        <w:rPr>
          <w:rFonts w:hint="eastAsia"/>
        </w:rPr>
        <w:lastRenderedPageBreak/>
        <w:t>鞋。戶外由於草坪優美，景觀典雅，常可見到即將結婚的新人在此拍攝婚紗照。溫泉博物館館內最珍貴的眾多北投石，全部由許陽明出面向中華礦石協會，特別是陳嘉林理事長，還有諸多礦石收藏家商量，呼籲「讓北投石回家」時，紛紛捐出讓許陽明一起交由溫泉博物館收藏的珍貴國寶。</w:t>
      </w:r>
    </w:p>
    <w:p w14:paraId="425C561C" w14:textId="77777777" w:rsidR="000762E4" w:rsidRPr="00482358" w:rsidRDefault="000762E4" w:rsidP="000762E4">
      <w:pPr>
        <w:rPr>
          <w:sz w:val="32"/>
          <w:szCs w:val="32"/>
        </w:rPr>
      </w:pPr>
      <w:r w:rsidRPr="00482358">
        <w:rPr>
          <w:rFonts w:hint="eastAsia"/>
          <w:sz w:val="32"/>
          <w:szCs w:val="32"/>
        </w:rPr>
        <w:t>五、結論</w:t>
      </w:r>
    </w:p>
    <w:p w14:paraId="0EB4DF5E" w14:textId="0F693A91" w:rsidR="00B02FFC" w:rsidRPr="00740853" w:rsidRDefault="000762E4">
      <w:pPr>
        <w:rPr>
          <w:rFonts w:ascii="華康中圓體"/>
        </w:rPr>
      </w:pPr>
      <w:r w:rsidRPr="00C823BB">
        <w:rPr>
          <w:rFonts w:ascii="華康中圓體" w:hAnsi="新細明體" w:cs="新細明體" w:hint="eastAsia"/>
        </w:rPr>
        <w:t>經過實地查訪，更加了解它的歷史和建築與文化，而且還可以同時和父母一起到戶外玩耍並且增長知識，真是太有趣了。</w:t>
      </w:r>
      <w:bookmarkEnd w:id="0"/>
    </w:p>
    <w:sectPr w:rsidR="00B02FFC" w:rsidRPr="007408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70618" w14:textId="77777777" w:rsidR="008B0747" w:rsidRDefault="008B0747" w:rsidP="00DF4CEB">
      <w:r>
        <w:separator/>
      </w:r>
    </w:p>
  </w:endnote>
  <w:endnote w:type="continuationSeparator" w:id="0">
    <w:p w14:paraId="53BAEB76" w14:textId="77777777" w:rsidR="008B0747" w:rsidRDefault="008B0747" w:rsidP="00DF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D0FE9" w14:textId="77777777" w:rsidR="008B0747" w:rsidRDefault="008B0747" w:rsidP="00DF4CEB">
      <w:r>
        <w:separator/>
      </w:r>
    </w:p>
  </w:footnote>
  <w:footnote w:type="continuationSeparator" w:id="0">
    <w:p w14:paraId="0C4D3E7D" w14:textId="77777777" w:rsidR="008B0747" w:rsidRDefault="008B0747" w:rsidP="00DF4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E4"/>
    <w:rsid w:val="00023765"/>
    <w:rsid w:val="000762E4"/>
    <w:rsid w:val="00181B24"/>
    <w:rsid w:val="0021220B"/>
    <w:rsid w:val="0034241F"/>
    <w:rsid w:val="00410226"/>
    <w:rsid w:val="006C040B"/>
    <w:rsid w:val="00717DD7"/>
    <w:rsid w:val="00740853"/>
    <w:rsid w:val="0075788F"/>
    <w:rsid w:val="008B0747"/>
    <w:rsid w:val="009351CC"/>
    <w:rsid w:val="00B02FFC"/>
    <w:rsid w:val="00D54161"/>
    <w:rsid w:val="00D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EBCCD7"/>
  <w15:chartTrackingRefBased/>
  <w15:docId w15:val="{CBDC37E0-6A8B-4682-90EB-BDE3057F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4CE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4CE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2022-12-22T06:44:00Z</dcterms:created>
  <dcterms:modified xsi:type="dcterms:W3CDTF">2022-12-22T07:49:00Z</dcterms:modified>
</cp:coreProperties>
</file>